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7B80" w:rsidRDefault="001D7B80" w:rsidP="001D7B80">
      <w:pPr>
        <w:spacing w:after="0" w:line="240" w:lineRule="auto"/>
        <w:jc w:val="both"/>
        <w:rPr>
          <w:rFonts w:ascii="Calibri" w:eastAsia="Calibri" w:hAnsi="Calibri" w:cs="Calibri"/>
          <w:noProof/>
          <w:sz w:val="24"/>
          <w:szCs w:val="24"/>
        </w:rPr>
      </w:pPr>
    </w:p>
    <w:p w:rsidR="001D7B80" w:rsidRDefault="001D7B80" w:rsidP="001D7B80">
      <w:pPr>
        <w:spacing w:after="0" w:line="240" w:lineRule="auto"/>
        <w:jc w:val="both"/>
        <w:rPr>
          <w:rFonts w:ascii="Calibri" w:eastAsia="Calibri" w:hAnsi="Calibri" w:cs="Calibri"/>
          <w:noProof/>
          <w:sz w:val="24"/>
          <w:szCs w:val="24"/>
        </w:rPr>
      </w:pPr>
    </w:p>
    <w:p w:rsidR="001D7B80" w:rsidRDefault="001D7B80" w:rsidP="001D7B80">
      <w:pPr>
        <w:spacing w:after="0" w:line="240" w:lineRule="auto"/>
        <w:jc w:val="both"/>
        <w:rPr>
          <w:rFonts w:ascii="Calibri" w:eastAsia="Calibri" w:hAnsi="Calibri" w:cs="Calibri"/>
          <w:noProof/>
          <w:sz w:val="24"/>
          <w:szCs w:val="24"/>
        </w:rPr>
      </w:pPr>
    </w:p>
    <w:p w:rsidR="001D7B80" w:rsidRPr="001D7B80" w:rsidRDefault="00C54D80" w:rsidP="001D7B80">
      <w:pPr>
        <w:spacing w:after="0" w:line="240" w:lineRule="auto"/>
        <w:jc w:val="both"/>
        <w:rPr>
          <w:rFonts w:ascii="Calibri" w:eastAsia="Calibri" w:hAnsi="Calibri" w:cs="Calibri"/>
          <w:noProof/>
          <w:sz w:val="24"/>
          <w:szCs w:val="24"/>
        </w:rPr>
      </w:pPr>
      <w:r>
        <w:rPr>
          <w:rFonts w:ascii="Calibri" w:eastAsia="Calibri" w:hAnsi="Calibri" w:cs="Calibri"/>
          <w:noProof/>
          <w:sz w:val="24"/>
          <w:szCs w:val="24"/>
        </w:rPr>
        <w:t>P</w:t>
      </w:r>
      <w:r w:rsidR="005911CE">
        <w:rPr>
          <w:rFonts w:ascii="Calibri" w:eastAsia="Calibri" w:hAnsi="Calibri" w:cs="Calibri"/>
          <w:noProof/>
          <w:sz w:val="24"/>
          <w:szCs w:val="24"/>
        </w:rPr>
        <w:t xml:space="preserve">olice </w:t>
      </w:r>
      <w:r w:rsidR="001D7B80" w:rsidRPr="001D7B80">
        <w:rPr>
          <w:rFonts w:ascii="Calibri" w:eastAsia="Calibri" w:hAnsi="Calibri" w:cs="Calibri"/>
          <w:noProof/>
          <w:sz w:val="24"/>
          <w:szCs w:val="24"/>
        </w:rPr>
        <w:t>Recruits:</w:t>
      </w:r>
      <w:r w:rsidR="001D7B80">
        <w:rPr>
          <w:rFonts w:ascii="Calibri" w:eastAsia="Calibri" w:hAnsi="Calibri" w:cs="Calibri"/>
          <w:noProof/>
          <w:sz w:val="24"/>
          <w:szCs w:val="24"/>
        </w:rPr>
        <w:tab/>
      </w:r>
      <w:r w:rsidR="001D7B80">
        <w:rPr>
          <w:rFonts w:ascii="Calibri" w:eastAsia="Calibri" w:hAnsi="Calibri" w:cs="Calibri"/>
          <w:noProof/>
          <w:sz w:val="24"/>
          <w:szCs w:val="24"/>
        </w:rPr>
        <w:tab/>
      </w:r>
      <w:r w:rsidR="001D7B80">
        <w:rPr>
          <w:rFonts w:ascii="Calibri" w:eastAsia="Calibri" w:hAnsi="Calibri" w:cs="Calibri"/>
          <w:noProof/>
          <w:sz w:val="24"/>
          <w:szCs w:val="24"/>
        </w:rPr>
        <w:tab/>
      </w:r>
      <w:r w:rsidR="001D7B80">
        <w:rPr>
          <w:rFonts w:ascii="Calibri" w:eastAsia="Calibri" w:hAnsi="Calibri" w:cs="Calibri"/>
          <w:noProof/>
          <w:sz w:val="24"/>
          <w:szCs w:val="24"/>
        </w:rPr>
        <w:tab/>
      </w:r>
      <w:r w:rsidR="001D7B80">
        <w:rPr>
          <w:rFonts w:ascii="Calibri" w:eastAsia="Calibri" w:hAnsi="Calibri" w:cs="Calibri"/>
          <w:noProof/>
          <w:sz w:val="24"/>
          <w:szCs w:val="24"/>
        </w:rPr>
        <w:tab/>
      </w:r>
      <w:r w:rsidR="001D7B80">
        <w:rPr>
          <w:rFonts w:ascii="Calibri" w:eastAsia="Calibri" w:hAnsi="Calibri" w:cs="Calibri"/>
          <w:noProof/>
          <w:sz w:val="24"/>
          <w:szCs w:val="24"/>
        </w:rPr>
        <w:tab/>
      </w:r>
      <w:r w:rsidR="001D7B80">
        <w:rPr>
          <w:rFonts w:ascii="Calibri" w:eastAsia="Calibri" w:hAnsi="Calibri" w:cs="Calibri"/>
          <w:noProof/>
          <w:sz w:val="24"/>
          <w:szCs w:val="24"/>
        </w:rPr>
        <w:tab/>
      </w:r>
      <w:r w:rsidR="001D7B80">
        <w:rPr>
          <w:rFonts w:ascii="Calibri" w:eastAsia="Calibri" w:hAnsi="Calibri" w:cs="Calibri"/>
          <w:noProof/>
          <w:sz w:val="24"/>
          <w:szCs w:val="24"/>
        </w:rPr>
        <w:tab/>
      </w:r>
      <w:r w:rsidR="001D7B80">
        <w:rPr>
          <w:rFonts w:ascii="Calibri" w:eastAsia="Calibri" w:hAnsi="Calibri" w:cs="Calibri"/>
          <w:noProof/>
          <w:sz w:val="24"/>
          <w:szCs w:val="24"/>
        </w:rPr>
        <w:tab/>
      </w:r>
      <w:r w:rsidR="001D7B80">
        <w:rPr>
          <w:rFonts w:ascii="Calibri" w:eastAsia="Calibri" w:hAnsi="Calibri" w:cs="Calibri"/>
          <w:noProof/>
          <w:sz w:val="24"/>
          <w:szCs w:val="24"/>
        </w:rPr>
        <w:tab/>
      </w:r>
      <w:r w:rsidR="001D7B80">
        <w:rPr>
          <w:rFonts w:ascii="Calibri" w:eastAsia="Calibri" w:hAnsi="Calibri" w:cs="Calibri"/>
          <w:noProof/>
          <w:sz w:val="24"/>
          <w:szCs w:val="24"/>
        </w:rPr>
        <w:tab/>
      </w:r>
      <w:r w:rsidR="001D7B80">
        <w:rPr>
          <w:rFonts w:ascii="Calibri" w:eastAsia="Calibri" w:hAnsi="Calibri" w:cs="Calibri"/>
          <w:noProof/>
          <w:sz w:val="24"/>
          <w:szCs w:val="24"/>
        </w:rPr>
        <w:tab/>
      </w:r>
      <w:r w:rsidR="001D7B80">
        <w:rPr>
          <w:rFonts w:ascii="Calibri" w:eastAsia="Calibri" w:hAnsi="Calibri" w:cs="Calibri"/>
          <w:noProof/>
          <w:sz w:val="24"/>
          <w:szCs w:val="24"/>
        </w:rPr>
        <w:tab/>
        <w:t xml:space="preserve">    </w:t>
      </w:r>
    </w:p>
    <w:p w:rsidR="001D7B80" w:rsidRPr="001D7B80" w:rsidRDefault="001D7B80" w:rsidP="001D7B80">
      <w:pPr>
        <w:spacing w:after="0" w:line="240" w:lineRule="auto"/>
        <w:jc w:val="both"/>
        <w:rPr>
          <w:rFonts w:ascii="Calibri" w:eastAsia="Calibri" w:hAnsi="Calibri" w:cs="Calibri"/>
          <w:noProof/>
          <w:sz w:val="24"/>
          <w:szCs w:val="24"/>
        </w:rPr>
      </w:pPr>
    </w:p>
    <w:p w:rsidR="001D7B80" w:rsidRPr="001D7B80" w:rsidRDefault="001D7B80" w:rsidP="001D7B80">
      <w:pPr>
        <w:spacing w:after="0" w:line="240" w:lineRule="auto"/>
        <w:jc w:val="both"/>
        <w:rPr>
          <w:rFonts w:ascii="Calibri" w:eastAsia="Calibri" w:hAnsi="Calibri" w:cs="Calibri"/>
          <w:noProof/>
          <w:sz w:val="24"/>
          <w:szCs w:val="24"/>
        </w:rPr>
      </w:pPr>
      <w:r w:rsidRPr="001D7B80">
        <w:rPr>
          <w:rFonts w:ascii="Calibri" w:eastAsia="Calibri" w:hAnsi="Calibri" w:cs="Calibri"/>
          <w:noProof/>
          <w:sz w:val="24"/>
          <w:szCs w:val="24"/>
        </w:rPr>
        <w:t>WELCOME to the Macon County Law Enforcement Training Center (MCLETC)!</w:t>
      </w:r>
    </w:p>
    <w:p w:rsidR="001D7B80" w:rsidRPr="001D7B80" w:rsidRDefault="001D7B80" w:rsidP="001D7B80">
      <w:pPr>
        <w:spacing w:after="0" w:line="240" w:lineRule="auto"/>
        <w:jc w:val="both"/>
        <w:rPr>
          <w:rFonts w:ascii="Calibri" w:eastAsia="Calibri" w:hAnsi="Calibri" w:cs="Calibri"/>
          <w:noProof/>
          <w:sz w:val="24"/>
          <w:szCs w:val="24"/>
        </w:rPr>
      </w:pPr>
      <w:r w:rsidRPr="001D7B80">
        <w:rPr>
          <w:rFonts w:ascii="Calibri" w:eastAsia="Calibri" w:hAnsi="Calibri" w:cs="Calibri"/>
          <w:noProof/>
          <w:sz w:val="24"/>
          <w:szCs w:val="24"/>
        </w:rPr>
        <w:tab/>
      </w:r>
    </w:p>
    <w:p w:rsidR="001D7B80" w:rsidRPr="001D7B80" w:rsidRDefault="001D7B80" w:rsidP="001D7B80">
      <w:pPr>
        <w:spacing w:after="0" w:line="240" w:lineRule="auto"/>
        <w:jc w:val="both"/>
        <w:rPr>
          <w:rFonts w:ascii="Calibri" w:eastAsia="Calibri" w:hAnsi="Calibri" w:cs="Calibri"/>
          <w:noProof/>
          <w:sz w:val="24"/>
          <w:szCs w:val="24"/>
        </w:rPr>
      </w:pPr>
      <w:r w:rsidRPr="001D7B80">
        <w:rPr>
          <w:rFonts w:ascii="Calibri" w:eastAsia="Calibri" w:hAnsi="Calibri" w:cs="Calibri"/>
          <w:noProof/>
          <w:sz w:val="24"/>
          <w:szCs w:val="24"/>
        </w:rPr>
        <w:t xml:space="preserve">The MCLETC is an Illinois Law Enforcement Training &amp; Standards Board facility, operated by Richland Community College.  Our </w:t>
      </w:r>
      <w:r w:rsidRPr="001D7B80">
        <w:rPr>
          <w:rFonts w:ascii="Calibri" w:eastAsia="Calibri" w:hAnsi="Calibri" w:cs="Calibri"/>
          <w:i/>
          <w:noProof/>
          <w:sz w:val="24"/>
          <w:szCs w:val="24"/>
        </w:rPr>
        <w:t>vision</w:t>
      </w:r>
      <w:r w:rsidRPr="001D7B80">
        <w:rPr>
          <w:rFonts w:ascii="Calibri" w:eastAsia="Calibri" w:hAnsi="Calibri" w:cs="Calibri"/>
          <w:noProof/>
          <w:sz w:val="24"/>
          <w:szCs w:val="24"/>
        </w:rPr>
        <w:t xml:space="preserve"> is to become one of the most successful criminal justice training campuses in the midwest.  The staff and instructors are some of the finest in this state and nation.   Our </w:t>
      </w:r>
      <w:r w:rsidRPr="001D7B80">
        <w:rPr>
          <w:rFonts w:ascii="Calibri" w:eastAsia="Calibri" w:hAnsi="Calibri" w:cs="Calibri"/>
          <w:i/>
          <w:noProof/>
          <w:sz w:val="24"/>
          <w:szCs w:val="24"/>
        </w:rPr>
        <w:t>philosophy</w:t>
      </w:r>
      <w:r w:rsidRPr="001D7B80">
        <w:rPr>
          <w:rFonts w:ascii="Calibri" w:eastAsia="Calibri" w:hAnsi="Calibri" w:cs="Calibri"/>
          <w:noProof/>
          <w:sz w:val="24"/>
          <w:szCs w:val="24"/>
        </w:rPr>
        <w:t xml:space="preserve"> is geared towards a suitable learning environment, while maintaining a disciplinary atmosphere. You will be challenged inside and outside the classroom.  You must remember your actions reflect on your agency, the MCLETC, the communities you have sworn to serve, your family and yourself.  We demand commitment, self-motivation, and effort.  This can be summed up in our core values; </w:t>
      </w:r>
      <w:r w:rsidRPr="001D7B80">
        <w:rPr>
          <w:rFonts w:ascii="Calibri" w:eastAsia="Calibri" w:hAnsi="Calibri" w:cs="Calibri"/>
          <w:b/>
          <w:noProof/>
          <w:sz w:val="24"/>
          <w:szCs w:val="24"/>
          <w:u w:val="single"/>
        </w:rPr>
        <w:t>P</w:t>
      </w:r>
      <w:r w:rsidRPr="001D7B80">
        <w:rPr>
          <w:rFonts w:ascii="Calibri" w:eastAsia="Calibri" w:hAnsi="Calibri" w:cs="Calibri"/>
          <w:noProof/>
          <w:sz w:val="24"/>
          <w:szCs w:val="24"/>
        </w:rPr>
        <w:t xml:space="preserve">ublic Service, </w:t>
      </w:r>
      <w:r w:rsidRPr="001D7B80">
        <w:rPr>
          <w:rFonts w:ascii="Calibri" w:eastAsia="Calibri" w:hAnsi="Calibri" w:cs="Calibri"/>
          <w:b/>
          <w:noProof/>
          <w:sz w:val="24"/>
          <w:szCs w:val="24"/>
          <w:u w:val="single"/>
        </w:rPr>
        <w:t>R</w:t>
      </w:r>
      <w:r w:rsidRPr="001D7B80">
        <w:rPr>
          <w:rFonts w:ascii="Calibri" w:eastAsia="Calibri" w:hAnsi="Calibri" w:cs="Calibri"/>
          <w:noProof/>
          <w:sz w:val="24"/>
          <w:szCs w:val="24"/>
        </w:rPr>
        <w:t xml:space="preserve">espect, </w:t>
      </w:r>
      <w:r w:rsidRPr="001D7B80">
        <w:rPr>
          <w:rFonts w:ascii="Calibri" w:eastAsia="Calibri" w:hAnsi="Calibri" w:cs="Calibri"/>
          <w:b/>
          <w:noProof/>
          <w:sz w:val="24"/>
          <w:szCs w:val="24"/>
          <w:u w:val="single"/>
        </w:rPr>
        <w:t>I</w:t>
      </w:r>
      <w:r w:rsidRPr="001D7B80">
        <w:rPr>
          <w:rFonts w:ascii="Calibri" w:eastAsia="Calibri" w:hAnsi="Calibri" w:cs="Calibri"/>
          <w:noProof/>
          <w:sz w:val="24"/>
          <w:szCs w:val="24"/>
        </w:rPr>
        <w:t xml:space="preserve">ntegrity, </w:t>
      </w:r>
      <w:r w:rsidRPr="001D7B80">
        <w:rPr>
          <w:rFonts w:ascii="Calibri" w:eastAsia="Calibri" w:hAnsi="Calibri" w:cs="Calibri"/>
          <w:b/>
          <w:noProof/>
          <w:sz w:val="24"/>
          <w:szCs w:val="24"/>
          <w:u w:val="single"/>
        </w:rPr>
        <w:t>D</w:t>
      </w:r>
      <w:r w:rsidRPr="001D7B80">
        <w:rPr>
          <w:rFonts w:ascii="Calibri" w:eastAsia="Calibri" w:hAnsi="Calibri" w:cs="Calibri"/>
          <w:noProof/>
          <w:sz w:val="24"/>
          <w:szCs w:val="24"/>
        </w:rPr>
        <w:t xml:space="preserve">iscipline and </w:t>
      </w:r>
      <w:r w:rsidRPr="001D7B80">
        <w:rPr>
          <w:rFonts w:ascii="Calibri" w:eastAsia="Calibri" w:hAnsi="Calibri" w:cs="Calibri"/>
          <w:b/>
          <w:noProof/>
          <w:sz w:val="24"/>
          <w:szCs w:val="24"/>
          <w:u w:val="single"/>
        </w:rPr>
        <w:t>E</w:t>
      </w:r>
      <w:r w:rsidRPr="001D7B80">
        <w:rPr>
          <w:rFonts w:ascii="Calibri" w:eastAsia="Calibri" w:hAnsi="Calibri" w:cs="Calibri"/>
          <w:noProof/>
          <w:sz w:val="24"/>
          <w:szCs w:val="24"/>
        </w:rPr>
        <w:t xml:space="preserve">xcellence.  </w:t>
      </w:r>
      <w:r w:rsidRPr="001D7B80">
        <w:rPr>
          <w:rFonts w:ascii="Calibri" w:eastAsia="Calibri" w:hAnsi="Calibri" w:cs="Calibri"/>
          <w:i/>
          <w:noProof/>
          <w:sz w:val="24"/>
          <w:szCs w:val="24"/>
        </w:rPr>
        <w:t xml:space="preserve">We take </w:t>
      </w:r>
      <w:r w:rsidRPr="001D7B80">
        <w:rPr>
          <w:rFonts w:ascii="Calibri" w:eastAsia="Calibri" w:hAnsi="Calibri" w:cs="Calibri"/>
          <w:b/>
          <w:i/>
          <w:noProof/>
          <w:sz w:val="24"/>
          <w:szCs w:val="24"/>
        </w:rPr>
        <w:t>P.R.I.D.E.</w:t>
      </w:r>
      <w:r w:rsidRPr="001D7B80">
        <w:rPr>
          <w:rFonts w:ascii="Calibri" w:eastAsia="Calibri" w:hAnsi="Calibri" w:cs="Calibri"/>
          <w:i/>
          <w:noProof/>
          <w:sz w:val="24"/>
          <w:szCs w:val="24"/>
        </w:rPr>
        <w:t xml:space="preserve"> in training professionals through education and practical application</w:t>
      </w:r>
      <w:r w:rsidRPr="001D7B80">
        <w:rPr>
          <w:rFonts w:ascii="Calibri" w:eastAsia="Calibri" w:hAnsi="Calibri" w:cs="Calibri"/>
          <w:noProof/>
          <w:sz w:val="24"/>
          <w:szCs w:val="24"/>
        </w:rPr>
        <w:t xml:space="preserve">.    MCLETC’s </w:t>
      </w:r>
      <w:r w:rsidRPr="001D7B80">
        <w:rPr>
          <w:rFonts w:ascii="Calibri" w:eastAsia="Calibri" w:hAnsi="Calibri" w:cs="Calibri"/>
          <w:i/>
          <w:noProof/>
          <w:sz w:val="24"/>
          <w:szCs w:val="24"/>
        </w:rPr>
        <w:t>mission</w:t>
      </w:r>
      <w:r w:rsidRPr="001D7B80">
        <w:rPr>
          <w:rFonts w:ascii="Calibri" w:eastAsia="Calibri" w:hAnsi="Calibri" w:cs="Calibri"/>
          <w:noProof/>
          <w:sz w:val="24"/>
          <w:szCs w:val="24"/>
        </w:rPr>
        <w:t xml:space="preserve"> is to prepare you to be the best law enforcement officer possible.  Your Chiefs and Sheriffs expect nothing less.</w:t>
      </w:r>
    </w:p>
    <w:p w:rsidR="001D7B80" w:rsidRPr="001D7B80" w:rsidRDefault="001D7B80" w:rsidP="001D7B80">
      <w:pPr>
        <w:spacing w:after="0" w:line="240" w:lineRule="auto"/>
        <w:jc w:val="both"/>
        <w:rPr>
          <w:rFonts w:ascii="Calibri" w:eastAsia="Calibri" w:hAnsi="Calibri" w:cs="Calibri"/>
          <w:noProof/>
          <w:sz w:val="24"/>
          <w:szCs w:val="24"/>
        </w:rPr>
      </w:pPr>
      <w:r w:rsidRPr="001D7B80">
        <w:rPr>
          <w:rFonts w:ascii="Calibri" w:eastAsia="Calibri" w:hAnsi="Calibri" w:cs="Calibri"/>
          <w:noProof/>
          <w:sz w:val="24"/>
          <w:szCs w:val="24"/>
        </w:rPr>
        <w:tab/>
      </w:r>
    </w:p>
    <w:p w:rsidR="001D7B80" w:rsidRPr="001D7B80" w:rsidRDefault="001D7B80" w:rsidP="001D7B80">
      <w:pPr>
        <w:spacing w:after="0" w:line="240" w:lineRule="auto"/>
        <w:jc w:val="both"/>
        <w:rPr>
          <w:rFonts w:ascii="Calibri" w:eastAsia="Calibri" w:hAnsi="Calibri" w:cs="Calibri"/>
          <w:noProof/>
          <w:sz w:val="24"/>
          <w:szCs w:val="24"/>
        </w:rPr>
      </w:pPr>
      <w:r w:rsidRPr="001D7B80">
        <w:rPr>
          <w:rFonts w:ascii="Calibri" w:eastAsia="Calibri" w:hAnsi="Calibri" w:cs="Calibri"/>
          <w:noProof/>
          <w:sz w:val="24"/>
          <w:szCs w:val="24"/>
        </w:rPr>
        <w:t>During the course of this</w:t>
      </w:r>
      <w:r w:rsidR="00E65CEC">
        <w:rPr>
          <w:rFonts w:ascii="Calibri" w:eastAsia="Calibri" w:hAnsi="Calibri" w:cs="Calibri"/>
          <w:noProof/>
          <w:sz w:val="24"/>
          <w:szCs w:val="24"/>
        </w:rPr>
        <w:t xml:space="preserve"> 14 week</w:t>
      </w:r>
      <w:r w:rsidRPr="001D7B80">
        <w:rPr>
          <w:rFonts w:ascii="Calibri" w:eastAsia="Calibri" w:hAnsi="Calibri" w:cs="Calibri"/>
          <w:noProof/>
          <w:sz w:val="24"/>
          <w:szCs w:val="24"/>
        </w:rPr>
        <w:t xml:space="preserve"> basic law enforcement academy class, you will experience a multitude of emotions and situations.  Some will make you proud, yet others may question your career choice.  Just remember, it takes a special person to choose this profession.  Push yourself, but don’t be afraid to reach out to your fellow recruits, instructors, staff, or family for support.</w:t>
      </w:r>
    </w:p>
    <w:p w:rsidR="001D7B80" w:rsidRPr="001D7B80" w:rsidRDefault="001D7B80" w:rsidP="001D7B80">
      <w:pPr>
        <w:spacing w:after="0" w:line="240" w:lineRule="auto"/>
        <w:jc w:val="both"/>
        <w:rPr>
          <w:rFonts w:ascii="Calibri" w:eastAsia="Calibri" w:hAnsi="Calibri" w:cs="Calibri"/>
          <w:noProof/>
          <w:sz w:val="24"/>
          <w:szCs w:val="24"/>
        </w:rPr>
      </w:pPr>
      <w:r w:rsidRPr="001D7B80">
        <w:rPr>
          <w:rFonts w:ascii="Calibri" w:eastAsia="Calibri" w:hAnsi="Calibri" w:cs="Calibri"/>
          <w:noProof/>
          <w:sz w:val="24"/>
          <w:szCs w:val="24"/>
        </w:rPr>
        <w:tab/>
      </w:r>
    </w:p>
    <w:p w:rsidR="001D7B80" w:rsidRPr="001D7B80" w:rsidRDefault="001D7B80" w:rsidP="001D7B80">
      <w:pPr>
        <w:spacing w:after="0" w:line="240" w:lineRule="auto"/>
        <w:jc w:val="both"/>
        <w:rPr>
          <w:rFonts w:ascii="Calibri" w:eastAsia="Calibri" w:hAnsi="Calibri" w:cs="Calibri"/>
          <w:noProof/>
          <w:sz w:val="24"/>
          <w:szCs w:val="24"/>
        </w:rPr>
      </w:pPr>
      <w:r w:rsidRPr="001D7B80">
        <w:rPr>
          <w:rFonts w:ascii="Calibri" w:eastAsia="Calibri" w:hAnsi="Calibri" w:cs="Calibri"/>
          <w:noProof/>
          <w:sz w:val="24"/>
          <w:szCs w:val="24"/>
        </w:rPr>
        <w:t>Stand tall and smile, your agencies would not have selected you if they did not see potential.  Let’s take this journey together and sol</w:t>
      </w:r>
      <w:r w:rsidR="001D0698">
        <w:rPr>
          <w:rFonts w:ascii="Calibri" w:eastAsia="Calibri" w:hAnsi="Calibri" w:cs="Calibri"/>
          <w:noProof/>
          <w:sz w:val="24"/>
          <w:szCs w:val="24"/>
        </w:rPr>
        <w:t>i</w:t>
      </w:r>
      <w:r w:rsidRPr="001D7B80">
        <w:rPr>
          <w:rFonts w:ascii="Calibri" w:eastAsia="Calibri" w:hAnsi="Calibri" w:cs="Calibri"/>
          <w:noProof/>
          <w:sz w:val="24"/>
          <w:szCs w:val="24"/>
        </w:rPr>
        <w:t>dify your desire to join one of the most prestigious, noble professions in the world.  I hope to officially welcome you to the law enforcement family by shaking your hand as you walk across the stage at graduation.</w:t>
      </w:r>
    </w:p>
    <w:p w:rsidR="001D7B80" w:rsidRPr="001D7B80" w:rsidRDefault="001D7B80" w:rsidP="001D7B80">
      <w:pPr>
        <w:spacing w:after="0" w:line="240" w:lineRule="auto"/>
        <w:jc w:val="both"/>
        <w:rPr>
          <w:rFonts w:ascii="Calibri" w:eastAsia="Calibri" w:hAnsi="Calibri" w:cs="Calibri"/>
          <w:noProof/>
          <w:sz w:val="24"/>
          <w:szCs w:val="24"/>
        </w:rPr>
      </w:pPr>
    </w:p>
    <w:p w:rsidR="001D7B80" w:rsidRPr="001D7B80" w:rsidRDefault="001D7B80" w:rsidP="001D7B80">
      <w:pPr>
        <w:spacing w:after="0" w:line="240" w:lineRule="auto"/>
        <w:jc w:val="both"/>
        <w:rPr>
          <w:rFonts w:ascii="Calibri" w:eastAsia="Calibri" w:hAnsi="Calibri" w:cs="Calibri"/>
          <w:noProof/>
          <w:sz w:val="24"/>
          <w:szCs w:val="24"/>
        </w:rPr>
      </w:pPr>
    </w:p>
    <w:p w:rsidR="001D7B80" w:rsidRPr="001D7B80" w:rsidRDefault="001D7B80" w:rsidP="001D7B80">
      <w:pPr>
        <w:spacing w:after="0" w:line="240" w:lineRule="auto"/>
        <w:jc w:val="both"/>
        <w:rPr>
          <w:rFonts w:ascii="Calibri" w:eastAsia="Calibri" w:hAnsi="Calibri" w:cs="Calibri"/>
          <w:noProof/>
          <w:sz w:val="24"/>
          <w:szCs w:val="24"/>
        </w:rPr>
      </w:pPr>
      <w:r w:rsidRPr="001D7B80">
        <w:rPr>
          <w:rFonts w:ascii="Calibri" w:eastAsia="Calibri" w:hAnsi="Calibri" w:cs="Calibri"/>
          <w:noProof/>
          <w:sz w:val="24"/>
          <w:szCs w:val="24"/>
        </w:rPr>
        <w:t>Respectfully,</w:t>
      </w:r>
    </w:p>
    <w:p w:rsidR="001D7B80" w:rsidRPr="001D7B80" w:rsidRDefault="001D7B80" w:rsidP="001D7B80">
      <w:pPr>
        <w:spacing w:after="0" w:line="240" w:lineRule="auto"/>
        <w:jc w:val="both"/>
        <w:rPr>
          <w:rFonts w:ascii="Calibri" w:eastAsia="Calibri" w:hAnsi="Calibri" w:cs="Calibri"/>
          <w:noProof/>
          <w:sz w:val="24"/>
          <w:szCs w:val="24"/>
        </w:rPr>
      </w:pPr>
    </w:p>
    <w:p w:rsidR="001D7B80" w:rsidRPr="001D7B80" w:rsidRDefault="00AE1D56" w:rsidP="001D7B80">
      <w:pPr>
        <w:spacing w:after="0" w:line="240" w:lineRule="auto"/>
        <w:jc w:val="both"/>
        <w:rPr>
          <w:rFonts w:ascii="Calibri" w:eastAsia="Calibri" w:hAnsi="Calibri" w:cs="Calibri"/>
          <w:noProof/>
          <w:sz w:val="24"/>
          <w:szCs w:val="24"/>
        </w:rPr>
      </w:pPr>
      <w:r>
        <w:rPr>
          <w:noProof/>
        </w:rPr>
        <w:drawing>
          <wp:inline distT="0" distB="0" distL="0" distR="0">
            <wp:extent cx="1362075" cy="419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9964" cy="424604"/>
                    </a:xfrm>
                    <a:prstGeom prst="rect">
                      <a:avLst/>
                    </a:prstGeom>
                    <a:noFill/>
                    <a:ln>
                      <a:noFill/>
                    </a:ln>
                  </pic:spPr>
                </pic:pic>
              </a:graphicData>
            </a:graphic>
          </wp:inline>
        </w:drawing>
      </w:r>
    </w:p>
    <w:p w:rsidR="001D7B80" w:rsidRPr="001D7B80" w:rsidRDefault="001D7B80" w:rsidP="001D7B80">
      <w:pPr>
        <w:spacing w:after="0" w:line="240" w:lineRule="auto"/>
        <w:jc w:val="both"/>
        <w:rPr>
          <w:rFonts w:ascii="Calibri" w:eastAsia="Calibri" w:hAnsi="Calibri" w:cs="Calibri"/>
          <w:noProof/>
          <w:sz w:val="24"/>
          <w:szCs w:val="24"/>
        </w:rPr>
      </w:pPr>
    </w:p>
    <w:p w:rsidR="001D7B80" w:rsidRPr="001D7B80" w:rsidRDefault="000E759F" w:rsidP="001D7B80">
      <w:pPr>
        <w:spacing w:after="0" w:line="240" w:lineRule="auto"/>
        <w:jc w:val="both"/>
        <w:rPr>
          <w:rFonts w:ascii="Calibri" w:eastAsia="Calibri" w:hAnsi="Calibri" w:cs="Calibri"/>
          <w:noProof/>
          <w:sz w:val="24"/>
          <w:szCs w:val="24"/>
        </w:rPr>
      </w:pPr>
      <w:r>
        <w:rPr>
          <w:rFonts w:ascii="Calibri" w:eastAsia="Calibri" w:hAnsi="Calibri" w:cs="Calibri"/>
          <w:noProof/>
          <w:sz w:val="24"/>
          <w:szCs w:val="24"/>
        </w:rPr>
        <w:t>Jim Getz</w:t>
      </w:r>
    </w:p>
    <w:p w:rsidR="001D7B80" w:rsidRPr="001D7B80" w:rsidRDefault="001D7B80" w:rsidP="001D7B80">
      <w:pPr>
        <w:spacing w:after="0" w:line="240" w:lineRule="auto"/>
        <w:jc w:val="both"/>
        <w:rPr>
          <w:rFonts w:ascii="Calibri" w:eastAsia="Calibri" w:hAnsi="Calibri" w:cs="Calibri"/>
          <w:noProof/>
          <w:sz w:val="24"/>
          <w:szCs w:val="24"/>
        </w:rPr>
      </w:pPr>
      <w:r w:rsidRPr="001D7B80">
        <w:rPr>
          <w:rFonts w:ascii="Calibri" w:eastAsia="Calibri" w:hAnsi="Calibri" w:cs="Calibri"/>
          <w:noProof/>
          <w:sz w:val="24"/>
          <w:szCs w:val="24"/>
        </w:rPr>
        <w:t>Commander</w:t>
      </w:r>
    </w:p>
    <w:p w:rsidR="00E65CEC" w:rsidRDefault="001D7B80" w:rsidP="001D7B80">
      <w:pPr>
        <w:spacing w:after="0" w:line="240" w:lineRule="auto"/>
        <w:jc w:val="both"/>
        <w:rPr>
          <w:rFonts w:ascii="Calibri" w:eastAsia="Calibri" w:hAnsi="Calibri" w:cs="Calibri"/>
          <w:noProof/>
          <w:sz w:val="24"/>
          <w:szCs w:val="24"/>
        </w:rPr>
      </w:pPr>
      <w:r w:rsidRPr="001D7B80">
        <w:rPr>
          <w:rFonts w:ascii="Calibri" w:eastAsia="Calibri" w:hAnsi="Calibri" w:cs="Calibri"/>
          <w:noProof/>
          <w:sz w:val="24"/>
          <w:szCs w:val="24"/>
        </w:rPr>
        <w:t>Macon County Law Enforcement Training Center</w:t>
      </w:r>
      <w:r w:rsidR="001C097F" w:rsidRPr="001D7B80">
        <w:rPr>
          <w:rFonts w:ascii="Calibri" w:hAnsi="Calibri" w:cs="Calibri"/>
        </w:rPr>
        <w:tab/>
      </w:r>
    </w:p>
    <w:p w:rsidR="00E6394D" w:rsidRPr="00E65CEC" w:rsidRDefault="00E65CEC" w:rsidP="0069739E">
      <w:pPr>
        <w:tabs>
          <w:tab w:val="left" w:pos="4095"/>
          <w:tab w:val="left" w:pos="6240"/>
        </w:tabs>
        <w:rPr>
          <w:rFonts w:ascii="Calibri" w:eastAsia="Calibri" w:hAnsi="Calibri" w:cs="Calibri"/>
          <w:sz w:val="24"/>
          <w:szCs w:val="24"/>
        </w:rPr>
      </w:pPr>
      <w:bookmarkStart w:id="0" w:name="_GoBack"/>
      <w:bookmarkEnd w:id="0"/>
      <w:r>
        <w:rPr>
          <w:rFonts w:ascii="Calibri" w:eastAsia="Calibri" w:hAnsi="Calibri" w:cs="Calibri"/>
          <w:sz w:val="24"/>
          <w:szCs w:val="24"/>
        </w:rPr>
        <w:tab/>
      </w:r>
      <w:r w:rsidR="0069739E">
        <w:rPr>
          <w:rFonts w:ascii="Calibri" w:eastAsia="Calibri" w:hAnsi="Calibri" w:cs="Calibri"/>
          <w:sz w:val="24"/>
          <w:szCs w:val="24"/>
        </w:rPr>
        <w:tab/>
      </w:r>
    </w:p>
    <w:sectPr w:rsidR="00E6394D" w:rsidRPr="00E65CEC" w:rsidSect="00EA5441">
      <w:headerReference w:type="default" r:id="rId8"/>
      <w:footerReference w:type="default" r:id="rId9"/>
      <w:pgSz w:w="12240" w:h="15840"/>
      <w:pgMar w:top="720" w:right="720" w:bottom="72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4C3B" w:rsidRDefault="00CE4C3B" w:rsidP="009E3F17">
      <w:pPr>
        <w:spacing w:after="0" w:line="240" w:lineRule="auto"/>
      </w:pPr>
      <w:r>
        <w:separator/>
      </w:r>
    </w:p>
  </w:endnote>
  <w:endnote w:type="continuationSeparator" w:id="0">
    <w:p w:rsidR="00CE4C3B" w:rsidRDefault="00CE4C3B" w:rsidP="009E3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38C2" w:rsidRDefault="00A238C2" w:rsidP="00A238C2">
    <w:pPr>
      <w:pStyle w:val="Footer"/>
      <w:jc w:val="center"/>
      <w:rPr>
        <w:rFonts w:ascii="Times New Roman" w:hAnsi="Times New Roman" w:cs="Times New Roman"/>
      </w:rPr>
    </w:pPr>
    <w:bookmarkStart w:id="1" w:name="_Hlk97643824"/>
    <w:bookmarkStart w:id="2" w:name="_Hlk97643825"/>
    <w:r w:rsidRPr="00A238C2">
      <w:rPr>
        <w:rFonts w:ascii="Times New Roman" w:hAnsi="Times New Roman" w:cs="Times New Roman"/>
      </w:rPr>
      <w:t>1095</w:t>
    </w:r>
    <w:r w:rsidR="00E65CEC">
      <w:rPr>
        <w:rFonts w:ascii="Times New Roman" w:hAnsi="Times New Roman" w:cs="Times New Roman"/>
      </w:rPr>
      <w:t xml:space="preserve"> W. </w:t>
    </w:r>
    <w:r w:rsidRPr="00A238C2">
      <w:rPr>
        <w:rFonts w:ascii="Times New Roman" w:hAnsi="Times New Roman" w:cs="Times New Roman"/>
      </w:rPr>
      <w:t>Rotary Way | Decatur, Illinois</w:t>
    </w:r>
    <w:r w:rsidR="001C097F">
      <w:rPr>
        <w:rFonts w:ascii="Times New Roman" w:hAnsi="Times New Roman" w:cs="Times New Roman"/>
      </w:rPr>
      <w:t xml:space="preserve"> 62521 | </w:t>
    </w:r>
    <w:r w:rsidR="00270D34">
      <w:rPr>
        <w:rFonts w:ascii="Times New Roman" w:hAnsi="Times New Roman" w:cs="Times New Roman"/>
      </w:rPr>
      <w:t xml:space="preserve">Business </w:t>
    </w:r>
    <w:r w:rsidR="001C097F">
      <w:rPr>
        <w:rFonts w:ascii="Times New Roman" w:hAnsi="Times New Roman" w:cs="Times New Roman"/>
      </w:rPr>
      <w:t>217.330-9091</w:t>
    </w:r>
    <w:r w:rsidR="00270D34">
      <w:rPr>
        <w:rFonts w:ascii="Times New Roman" w:hAnsi="Times New Roman" w:cs="Times New Roman"/>
      </w:rPr>
      <w:t xml:space="preserve"> | Fax 217.330.6634</w:t>
    </w:r>
  </w:p>
  <w:p w:rsidR="00270D34" w:rsidRPr="00270D34" w:rsidRDefault="00270D34" w:rsidP="00270D34">
    <w:pPr>
      <w:pStyle w:val="Footer"/>
      <w:jc w:val="center"/>
      <w:rPr>
        <w:rFonts w:ascii="Times New Roman" w:hAnsi="Times New Roman" w:cs="Times New Roman"/>
        <w:i/>
      </w:rPr>
    </w:pPr>
    <w:r w:rsidRPr="00270D34">
      <w:rPr>
        <w:rFonts w:ascii="Times New Roman" w:hAnsi="Times New Roman" w:cs="Times New Roman"/>
        <w:i/>
      </w:rPr>
      <w:t xml:space="preserve">Public Service </w:t>
    </w:r>
    <w:r w:rsidRPr="00270D34">
      <w:rPr>
        <w:rFonts w:ascii="Times New Roman" w:hAnsi="Times New Roman" w:cs="Times New Roman"/>
        <w:i/>
        <w:sz w:val="18"/>
        <w:szCs w:val="18"/>
        <w:vertAlign w:val="superscript"/>
      </w:rPr>
      <w:t>●</w:t>
    </w:r>
    <w:r w:rsidRPr="00270D34">
      <w:rPr>
        <w:rFonts w:ascii="Times New Roman" w:hAnsi="Times New Roman" w:cs="Times New Roman"/>
        <w:i/>
      </w:rPr>
      <w:t xml:space="preserve"> Respect </w:t>
    </w:r>
    <w:r w:rsidRPr="00270D34">
      <w:rPr>
        <w:rFonts w:ascii="Times New Roman" w:hAnsi="Times New Roman" w:cs="Times New Roman"/>
        <w:i/>
        <w:sz w:val="18"/>
        <w:szCs w:val="18"/>
        <w:vertAlign w:val="superscript"/>
      </w:rPr>
      <w:t>●</w:t>
    </w:r>
    <w:r w:rsidRPr="00270D34">
      <w:rPr>
        <w:rFonts w:ascii="Times New Roman" w:hAnsi="Times New Roman" w:cs="Times New Roman"/>
        <w:i/>
      </w:rPr>
      <w:t xml:space="preserve"> Integrity </w:t>
    </w:r>
    <w:r w:rsidRPr="00270D34">
      <w:rPr>
        <w:rFonts w:ascii="Times New Roman" w:hAnsi="Times New Roman" w:cs="Times New Roman"/>
        <w:i/>
        <w:sz w:val="18"/>
        <w:szCs w:val="18"/>
        <w:vertAlign w:val="superscript"/>
      </w:rPr>
      <w:t>●</w:t>
    </w:r>
    <w:r w:rsidRPr="00270D34">
      <w:rPr>
        <w:rFonts w:ascii="Times New Roman" w:hAnsi="Times New Roman" w:cs="Times New Roman"/>
        <w:i/>
      </w:rPr>
      <w:t xml:space="preserve"> Discipline </w:t>
    </w:r>
    <w:r w:rsidRPr="00270D34">
      <w:rPr>
        <w:rFonts w:ascii="Times New Roman" w:hAnsi="Times New Roman" w:cs="Times New Roman"/>
        <w:i/>
        <w:sz w:val="18"/>
        <w:szCs w:val="18"/>
        <w:vertAlign w:val="superscript"/>
      </w:rPr>
      <w:t>●</w:t>
    </w:r>
    <w:r w:rsidRPr="00270D34">
      <w:rPr>
        <w:rFonts w:ascii="Times New Roman" w:hAnsi="Times New Roman" w:cs="Times New Roman"/>
        <w:i/>
      </w:rPr>
      <w:t xml:space="preserve"> Excellence</w:t>
    </w:r>
  </w:p>
  <w:p w:rsidR="00270D34" w:rsidRPr="00A238C2" w:rsidRDefault="005B4EDF" w:rsidP="00A238C2">
    <w:pPr>
      <w:pStyle w:val="Footer"/>
      <w:jc w:val="center"/>
      <w:rPr>
        <w:rFonts w:ascii="Times New Roman" w:hAnsi="Times New Roman" w:cs="Times New Roman"/>
      </w:rPr>
    </w:pPr>
    <w:hyperlink r:id="rId1" w:history="1">
      <w:r w:rsidR="00270D34">
        <w:rPr>
          <w:rStyle w:val="Hyperlink"/>
        </w:rPr>
        <w:t>www.mcletc.org</w:t>
      </w:r>
    </w:hyperlink>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4C3B" w:rsidRDefault="00CE4C3B" w:rsidP="009E3F17">
      <w:pPr>
        <w:spacing w:after="0" w:line="240" w:lineRule="auto"/>
      </w:pPr>
      <w:r>
        <w:separator/>
      </w:r>
    </w:p>
  </w:footnote>
  <w:footnote w:type="continuationSeparator" w:id="0">
    <w:p w:rsidR="00CE4C3B" w:rsidRDefault="00CE4C3B" w:rsidP="009E3F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3F17" w:rsidRPr="00EA5441" w:rsidRDefault="002C2A92" w:rsidP="00EA5441">
    <w:pPr>
      <w:pStyle w:val="Header"/>
      <w:tabs>
        <w:tab w:val="clear" w:pos="9360"/>
        <w:tab w:val="right" w:pos="10800"/>
      </w:tabs>
      <w:ind w:firstLine="1440"/>
      <w:jc w:val="right"/>
      <w:rPr>
        <w:rFonts w:ascii="Times New Roman" w:hAnsi="Times New Roman" w:cs="Times New Roman"/>
        <w:color w:val="5564C8"/>
        <w:sz w:val="24"/>
        <w:szCs w:val="24"/>
      </w:rPr>
    </w:pPr>
    <w:r w:rsidRPr="00EA5441">
      <w:rPr>
        <w:rFonts w:ascii="Times New Roman" w:hAnsi="Times New Roman" w:cs="Times New Roman"/>
        <w:noProof/>
        <w:color w:val="5564C8"/>
        <w:sz w:val="24"/>
        <w:szCs w:val="24"/>
      </w:rPr>
      <w:drawing>
        <wp:anchor distT="0" distB="0" distL="114300" distR="114300" simplePos="0" relativeHeight="251658240" behindDoc="0" locked="0" layoutInCell="1" allowOverlap="1">
          <wp:simplePos x="0" y="0"/>
          <wp:positionH relativeFrom="column">
            <wp:posOffset>6061710</wp:posOffset>
          </wp:positionH>
          <wp:positionV relativeFrom="paragraph">
            <wp:posOffset>-124460</wp:posOffset>
          </wp:positionV>
          <wp:extent cx="723265" cy="859155"/>
          <wp:effectExtent l="0" t="0" r="63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LETC-trans.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65" cy="859155"/>
                  </a:xfrm>
                  <a:prstGeom prst="rect">
                    <a:avLst/>
                  </a:prstGeom>
                </pic:spPr>
              </pic:pic>
            </a:graphicData>
          </a:graphic>
          <wp14:sizeRelH relativeFrom="margin">
            <wp14:pctWidth>0</wp14:pctWidth>
          </wp14:sizeRelH>
          <wp14:sizeRelV relativeFrom="margin">
            <wp14:pctHeight>0</wp14:pctHeight>
          </wp14:sizeRelV>
        </wp:anchor>
      </w:drawing>
    </w:r>
    <w:r w:rsidR="003276AE" w:rsidRPr="00EA5441">
      <w:rPr>
        <w:rFonts w:ascii="Times New Roman" w:hAnsi="Times New Roman" w:cs="Times New Roman"/>
        <w:color w:val="5564C8"/>
        <w:sz w:val="24"/>
        <w:szCs w:val="24"/>
      </w:rPr>
      <w:t>MACON COUNTY LAW ENFORCEMENT TRAINING CENTER</w:t>
    </w:r>
  </w:p>
  <w:p w:rsidR="004109D3" w:rsidRDefault="003276AE" w:rsidP="00621612">
    <w:pPr>
      <w:pStyle w:val="Header"/>
      <w:pBdr>
        <w:bottom w:val="single" w:sz="8" w:space="1" w:color="5564C8"/>
      </w:pBdr>
      <w:spacing w:line="360" w:lineRule="auto"/>
      <w:jc w:val="right"/>
      <w:rPr>
        <w:rFonts w:ascii="Times New Roman" w:hAnsi="Times New Roman" w:cs="Times New Roman"/>
        <w:i/>
        <w:color w:val="5564C8"/>
        <w:sz w:val="18"/>
        <w:szCs w:val="18"/>
      </w:rPr>
    </w:pPr>
    <w:r w:rsidRPr="00EA5441">
      <w:rPr>
        <w:rFonts w:ascii="Times New Roman" w:hAnsi="Times New Roman" w:cs="Times New Roman"/>
        <w:i/>
        <w:color w:val="5564C8"/>
        <w:sz w:val="18"/>
        <w:szCs w:val="18"/>
      </w:rPr>
      <w:t>a partnership with Richland Community College and the Illinois Law Enforcement Training and Standards Board</w:t>
    </w:r>
  </w:p>
  <w:p w:rsidR="004109D3" w:rsidRPr="00EA5441" w:rsidRDefault="004109D3" w:rsidP="00EA5441">
    <w:pPr>
      <w:pStyle w:val="Header"/>
      <w:jc w:val="right"/>
      <w:rPr>
        <w:rFonts w:ascii="Times New Roman" w:hAnsi="Times New Roman" w:cs="Times New Roman"/>
        <w:i/>
        <w:color w:val="5564C8"/>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623053"/>
    <w:multiLevelType w:val="hybridMultilevel"/>
    <w:tmpl w:val="2DDCD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F17"/>
    <w:rsid w:val="00005ED2"/>
    <w:rsid w:val="00073720"/>
    <w:rsid w:val="000E759F"/>
    <w:rsid w:val="00164B6D"/>
    <w:rsid w:val="001C097F"/>
    <w:rsid w:val="001D0698"/>
    <w:rsid w:val="001D7B80"/>
    <w:rsid w:val="00202E63"/>
    <w:rsid w:val="00270D34"/>
    <w:rsid w:val="002C2A92"/>
    <w:rsid w:val="002C79C7"/>
    <w:rsid w:val="003276AE"/>
    <w:rsid w:val="004109D3"/>
    <w:rsid w:val="004D48C6"/>
    <w:rsid w:val="005911CE"/>
    <w:rsid w:val="005A6B55"/>
    <w:rsid w:val="005B4EDF"/>
    <w:rsid w:val="00621612"/>
    <w:rsid w:val="0069739E"/>
    <w:rsid w:val="007C5E94"/>
    <w:rsid w:val="008C4135"/>
    <w:rsid w:val="009016EE"/>
    <w:rsid w:val="009269EF"/>
    <w:rsid w:val="009E3F17"/>
    <w:rsid w:val="00A238C2"/>
    <w:rsid w:val="00AE1D56"/>
    <w:rsid w:val="00C54D80"/>
    <w:rsid w:val="00C9799C"/>
    <w:rsid w:val="00CE4C3B"/>
    <w:rsid w:val="00E4048B"/>
    <w:rsid w:val="00E6394D"/>
    <w:rsid w:val="00E65CEC"/>
    <w:rsid w:val="00EA5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237CEC39-4D64-4184-A2E5-14C69CE80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3F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F17"/>
  </w:style>
  <w:style w:type="paragraph" w:styleId="Footer">
    <w:name w:val="footer"/>
    <w:basedOn w:val="Normal"/>
    <w:link w:val="FooterChar"/>
    <w:uiPriority w:val="99"/>
    <w:unhideWhenUsed/>
    <w:rsid w:val="009E3F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F17"/>
  </w:style>
  <w:style w:type="character" w:styleId="Hyperlink">
    <w:name w:val="Hyperlink"/>
    <w:basedOn w:val="DefaultParagraphFont"/>
    <w:uiPriority w:val="99"/>
    <w:semiHidden/>
    <w:unhideWhenUsed/>
    <w:rsid w:val="00270D34"/>
    <w:rPr>
      <w:color w:val="0563C1"/>
      <w:u w:val="single"/>
    </w:rPr>
  </w:style>
  <w:style w:type="paragraph" w:styleId="BalloonText">
    <w:name w:val="Balloon Text"/>
    <w:basedOn w:val="Normal"/>
    <w:link w:val="BalloonTextChar"/>
    <w:uiPriority w:val="99"/>
    <w:semiHidden/>
    <w:unhideWhenUsed/>
    <w:rsid w:val="005A6B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B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mclet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A9D04DD7</Template>
  <TotalTime>5</TotalTime>
  <Pages>1</Pages>
  <Words>287</Words>
  <Characters>1641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Jim Getz</cp:lastModifiedBy>
  <cp:revision>9</cp:revision>
  <cp:lastPrinted>2020-04-27T20:45:00Z</cp:lastPrinted>
  <dcterms:created xsi:type="dcterms:W3CDTF">2020-04-27T20:45:00Z</dcterms:created>
  <dcterms:modified xsi:type="dcterms:W3CDTF">2022-10-31T16:08:00Z</dcterms:modified>
</cp:coreProperties>
</file>